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BC8" w:rsidRDefault="007B0BC8">
      <w:pPr>
        <w:rPr>
          <w:sz w:val="24"/>
          <w:szCs w:val="24"/>
        </w:rPr>
      </w:pPr>
    </w:p>
    <w:p w:rsidR="007B0BC8" w:rsidRDefault="007B0BC8">
      <w:pPr>
        <w:rPr>
          <w:sz w:val="56"/>
          <w:szCs w:val="56"/>
        </w:rPr>
      </w:pPr>
      <w:r>
        <w:rPr>
          <w:sz w:val="56"/>
          <w:szCs w:val="56"/>
        </w:rPr>
        <w:tab/>
      </w:r>
      <w:r>
        <w:rPr>
          <w:sz w:val="56"/>
          <w:szCs w:val="56"/>
        </w:rPr>
        <w:tab/>
      </w:r>
      <w:r>
        <w:rPr>
          <w:sz w:val="56"/>
          <w:szCs w:val="56"/>
        </w:rPr>
        <w:tab/>
      </w:r>
      <w:r>
        <w:rPr>
          <w:sz w:val="56"/>
          <w:szCs w:val="56"/>
        </w:rPr>
        <w:tab/>
      </w:r>
      <w:r>
        <w:rPr>
          <w:sz w:val="56"/>
          <w:szCs w:val="56"/>
        </w:rPr>
        <w:tab/>
      </w:r>
      <w:r>
        <w:rPr>
          <w:sz w:val="56"/>
          <w:szCs w:val="56"/>
        </w:rPr>
        <w:tab/>
        <w:t xml:space="preserve">    </w:t>
      </w:r>
      <w:r w:rsidR="00F34F3B" w:rsidRPr="00F34F3B">
        <w:rPr>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9.75pt">
            <v:imagedata r:id="rId6" o:title=""/>
          </v:shape>
        </w:pict>
      </w:r>
    </w:p>
    <w:p w:rsidR="007B0BC8" w:rsidRDefault="007B0BC8">
      <w:pPr>
        <w:rPr>
          <w:sz w:val="56"/>
          <w:szCs w:val="56"/>
        </w:rPr>
      </w:pPr>
      <w:r>
        <w:rPr>
          <w:sz w:val="56"/>
          <w:szCs w:val="56"/>
        </w:rPr>
        <w:t>Jack D. Parish</w:t>
      </w:r>
    </w:p>
    <w:p w:rsidR="007B0BC8" w:rsidRDefault="007B0BC8">
      <w:pPr>
        <w:rPr>
          <w:sz w:val="56"/>
          <w:szCs w:val="56"/>
        </w:rPr>
      </w:pPr>
      <w:r>
        <w:rPr>
          <w:sz w:val="56"/>
          <w:szCs w:val="56"/>
        </w:rPr>
        <w:t>United States Army</w:t>
      </w:r>
    </w:p>
    <w:p w:rsidR="007B0BC8" w:rsidRDefault="007B0BC8">
      <w:pPr>
        <w:rPr>
          <w:rFonts w:ascii="Arial" w:hAnsi="Arial" w:cs="Arial"/>
          <w:sz w:val="56"/>
          <w:szCs w:val="56"/>
        </w:rPr>
      </w:pPr>
      <w:r>
        <w:rPr>
          <w:sz w:val="56"/>
          <w:szCs w:val="56"/>
        </w:rPr>
        <w:t xml:space="preserve">(1962-1965) </w:t>
      </w:r>
    </w:p>
    <w:p w:rsidR="007B0BC8" w:rsidRDefault="007B0BC8">
      <w:pPr>
        <w:rPr>
          <w:rFonts w:ascii="Arial" w:hAnsi="Arial" w:cs="Arial"/>
        </w:rPr>
      </w:pPr>
    </w:p>
    <w:p w:rsidR="007B0BC8" w:rsidRDefault="007B0BC8">
      <w:pPr>
        <w:rPr>
          <w:sz w:val="28"/>
          <w:szCs w:val="28"/>
        </w:rPr>
      </w:pPr>
      <w:r>
        <w:rPr>
          <w:sz w:val="28"/>
          <w:szCs w:val="28"/>
        </w:rPr>
        <w:tab/>
        <w:t>Jack Parish was born October 1, 1943 in Lowell, Michigan.  His family moved across the Midwest during his younger years with stops in Wichita and El Dorado, Kansas.  During his high school years Jack moved to Klamath, California where he lived with his aunt and uncle and attended school in Crescent City, California.  Baseball and football were two of his passions.  During one visit to watch the nearby San Francisco Giants when he was 15, Jack managed to snag a foul ball hit onto the roof by Willie Mays.</w:t>
      </w:r>
    </w:p>
    <w:p w:rsidR="007B0BC8" w:rsidRDefault="007B0BC8">
      <w:pPr>
        <w:jc w:val="center"/>
        <w:rPr>
          <w:sz w:val="28"/>
          <w:szCs w:val="28"/>
        </w:rPr>
      </w:pPr>
      <w:r>
        <w:rPr>
          <w:sz w:val="24"/>
          <w:szCs w:val="24"/>
        </w:rPr>
        <w:tab/>
      </w:r>
      <w:r w:rsidR="00F34F3B" w:rsidRPr="00F34F3B">
        <w:rPr>
          <w:sz w:val="24"/>
          <w:szCs w:val="24"/>
        </w:rPr>
        <w:pict>
          <v:shape id="_x0000_i1026" type="#_x0000_t75" style="width:123pt;height:171.75pt">
            <v:imagedata r:id="rId7" o:title=""/>
          </v:shape>
        </w:pict>
      </w:r>
    </w:p>
    <w:p w:rsidR="007B0BC8" w:rsidRDefault="007B0BC8">
      <w:pPr>
        <w:rPr>
          <w:sz w:val="28"/>
          <w:szCs w:val="28"/>
        </w:rPr>
      </w:pPr>
    </w:p>
    <w:p w:rsidR="007B0BC8" w:rsidRDefault="007B0BC8">
      <w:pPr>
        <w:rPr>
          <w:sz w:val="28"/>
          <w:szCs w:val="28"/>
        </w:rPr>
      </w:pPr>
      <w:r>
        <w:rPr>
          <w:sz w:val="28"/>
          <w:szCs w:val="28"/>
        </w:rPr>
        <w:tab/>
        <w:t>Jack enlisted in the United States Army Nov. 16</w:t>
      </w:r>
      <w:r>
        <w:rPr>
          <w:sz w:val="28"/>
          <w:szCs w:val="28"/>
          <w:vertAlign w:val="superscript"/>
        </w:rPr>
        <w:t>th</w:t>
      </w:r>
      <w:r>
        <w:rPr>
          <w:sz w:val="28"/>
          <w:szCs w:val="28"/>
        </w:rPr>
        <w:t xml:space="preserve">, 1962.  He was sent to Ft. </w:t>
      </w:r>
      <w:proofErr w:type="spellStart"/>
      <w:r>
        <w:rPr>
          <w:sz w:val="28"/>
          <w:szCs w:val="28"/>
        </w:rPr>
        <w:t>Ord</w:t>
      </w:r>
      <w:proofErr w:type="spellEnd"/>
      <w:r>
        <w:rPr>
          <w:sz w:val="28"/>
          <w:szCs w:val="28"/>
        </w:rPr>
        <w:t>, California for basic training.  Like other soldiers undergoing basic training, he received instruction in weapons, drill, hand-to-hand tactics, and other basic infantryman procedures.</w:t>
      </w:r>
    </w:p>
    <w:p w:rsidR="007B0BC8" w:rsidRDefault="007B0BC8">
      <w:pPr>
        <w:jc w:val="center"/>
        <w:rPr>
          <w:sz w:val="28"/>
          <w:szCs w:val="28"/>
        </w:rPr>
      </w:pPr>
      <w:r>
        <w:rPr>
          <w:sz w:val="28"/>
          <w:szCs w:val="28"/>
        </w:rPr>
        <w:lastRenderedPageBreak/>
        <w:t xml:space="preserve"> </w:t>
      </w:r>
      <w:r w:rsidR="00424CFC" w:rsidRPr="00F34F3B">
        <w:rPr>
          <w:sz w:val="28"/>
          <w:szCs w:val="28"/>
        </w:rPr>
        <w:pict>
          <v:shape id="_x0000_i1027" type="#_x0000_t75" style="width:94.5pt;height:94.5pt">
            <v:imagedata r:id="rId8" o:title=""/>
          </v:shape>
        </w:pict>
      </w:r>
    </w:p>
    <w:p w:rsidR="007B0BC8" w:rsidRDefault="007B0BC8">
      <w:pPr>
        <w:jc w:val="center"/>
        <w:rPr>
          <w:i/>
          <w:iCs/>
          <w:sz w:val="24"/>
          <w:szCs w:val="24"/>
        </w:rPr>
      </w:pPr>
      <w:r>
        <w:rPr>
          <w:i/>
          <w:iCs/>
          <w:sz w:val="24"/>
          <w:szCs w:val="24"/>
        </w:rPr>
        <w:t>6</w:t>
      </w:r>
      <w:r>
        <w:rPr>
          <w:i/>
          <w:iCs/>
          <w:sz w:val="24"/>
          <w:szCs w:val="24"/>
          <w:vertAlign w:val="superscript"/>
        </w:rPr>
        <w:t>th</w:t>
      </w:r>
      <w:r>
        <w:rPr>
          <w:i/>
          <w:iCs/>
          <w:sz w:val="24"/>
          <w:szCs w:val="24"/>
        </w:rPr>
        <w:t xml:space="preserve"> Army insignia</w:t>
      </w:r>
    </w:p>
    <w:p w:rsidR="007B0BC8" w:rsidRDefault="007B0BC8">
      <w:pPr>
        <w:jc w:val="center"/>
        <w:rPr>
          <w:i/>
          <w:iCs/>
          <w:sz w:val="16"/>
          <w:szCs w:val="16"/>
        </w:rPr>
      </w:pPr>
    </w:p>
    <w:p w:rsidR="007B0BC8" w:rsidRDefault="007B0BC8">
      <w:pPr>
        <w:rPr>
          <w:rFonts w:ascii="Arial" w:hAnsi="Arial" w:cs="Arial"/>
          <w:sz w:val="28"/>
          <w:szCs w:val="28"/>
        </w:rPr>
      </w:pPr>
      <w:r>
        <w:rPr>
          <w:sz w:val="28"/>
          <w:szCs w:val="28"/>
        </w:rPr>
        <w:tab/>
        <w:t>Jack remembers one afternoon on the parade ground while the recruits were practicing marching.  He booted the company “goof-off” in the rear end from behind after tiring of the man’s mistakes.  This sent the other recruit sprawling and brought the attention of a passing officer.  Jack quickly explained to the officer, “he tripped</w:t>
      </w:r>
      <w:proofErr w:type="gramStart"/>
      <w:r>
        <w:rPr>
          <w:sz w:val="28"/>
          <w:szCs w:val="28"/>
        </w:rPr>
        <w:t>,“</w:t>
      </w:r>
      <w:proofErr w:type="gramEnd"/>
      <w:r>
        <w:rPr>
          <w:sz w:val="28"/>
          <w:szCs w:val="28"/>
        </w:rPr>
        <w:t xml:space="preserve"> and the men went back to drilling.</w:t>
      </w:r>
    </w:p>
    <w:p w:rsidR="007B0BC8" w:rsidRDefault="00424CFC">
      <w:pPr>
        <w:rPr>
          <w:sz w:val="24"/>
          <w:szCs w:val="24"/>
        </w:rPr>
      </w:pPr>
      <w:r w:rsidRPr="00F34F3B">
        <w:rPr>
          <w:sz w:val="24"/>
          <w:szCs w:val="24"/>
        </w:rPr>
        <w:pict>
          <v:shape id="_x0000_i1028" type="#_x0000_t75" style="width:192.75pt;height:189pt">
            <v:imagedata r:id="rId9" o:title=""/>
          </v:shape>
        </w:pict>
      </w:r>
    </w:p>
    <w:p w:rsidR="007B0BC8" w:rsidRDefault="007B0BC8">
      <w:pPr>
        <w:rPr>
          <w:i/>
          <w:iCs/>
          <w:sz w:val="24"/>
          <w:szCs w:val="24"/>
        </w:rPr>
      </w:pPr>
      <w:r>
        <w:rPr>
          <w:i/>
          <w:iCs/>
          <w:sz w:val="24"/>
          <w:szCs w:val="24"/>
        </w:rPr>
        <w:t>Jack Parish, 2</w:t>
      </w:r>
      <w:r>
        <w:rPr>
          <w:i/>
          <w:iCs/>
          <w:sz w:val="24"/>
          <w:szCs w:val="24"/>
          <w:vertAlign w:val="superscript"/>
        </w:rPr>
        <w:t>nd</w:t>
      </w:r>
      <w:r>
        <w:rPr>
          <w:i/>
          <w:iCs/>
          <w:sz w:val="24"/>
          <w:szCs w:val="24"/>
        </w:rPr>
        <w:t xml:space="preserve"> from right, in Ft. </w:t>
      </w:r>
      <w:proofErr w:type="spellStart"/>
      <w:r>
        <w:rPr>
          <w:i/>
          <w:iCs/>
          <w:sz w:val="24"/>
          <w:szCs w:val="24"/>
        </w:rPr>
        <w:t>Ord</w:t>
      </w:r>
      <w:proofErr w:type="spellEnd"/>
    </w:p>
    <w:p w:rsidR="007B0BC8" w:rsidRDefault="007B0BC8">
      <w:pPr>
        <w:rPr>
          <w:i/>
          <w:iCs/>
          <w:sz w:val="24"/>
          <w:szCs w:val="24"/>
        </w:rPr>
      </w:pPr>
      <w:proofErr w:type="gramStart"/>
      <w:r>
        <w:rPr>
          <w:i/>
          <w:iCs/>
          <w:sz w:val="24"/>
          <w:szCs w:val="24"/>
        </w:rPr>
        <w:t>yearbook</w:t>
      </w:r>
      <w:proofErr w:type="gramEnd"/>
      <w:r>
        <w:rPr>
          <w:i/>
          <w:iCs/>
          <w:sz w:val="24"/>
          <w:szCs w:val="24"/>
        </w:rPr>
        <w:t xml:space="preserve"> photo during basic training.</w:t>
      </w:r>
    </w:p>
    <w:p w:rsidR="007B0BC8" w:rsidRDefault="00F34F3B">
      <w:pPr>
        <w:jc w:val="right"/>
        <w:rPr>
          <w:sz w:val="24"/>
          <w:szCs w:val="24"/>
        </w:rPr>
      </w:pPr>
      <w:r w:rsidRPr="00F34F3B">
        <w:rPr>
          <w:sz w:val="24"/>
          <w:szCs w:val="24"/>
        </w:rPr>
        <w:pict>
          <v:shape id="_x0000_i1029" type="#_x0000_t75" style="width:184.5pt;height:185.25pt">
            <v:imagedata r:id="rId10" o:title=""/>
          </v:shape>
        </w:pict>
      </w:r>
    </w:p>
    <w:p w:rsidR="00133B24" w:rsidRDefault="00133B24">
      <w:pPr>
        <w:rPr>
          <w:i/>
          <w:iCs/>
          <w:sz w:val="24"/>
          <w:szCs w:val="24"/>
        </w:rPr>
      </w:pPr>
      <w:r>
        <w:rPr>
          <w:i/>
          <w:iCs/>
          <w:sz w:val="24"/>
          <w:szCs w:val="24"/>
        </w:rPr>
        <w:t xml:space="preserve">                                                    </w:t>
      </w:r>
      <w:r w:rsidR="00424CFC">
        <w:rPr>
          <w:i/>
          <w:iCs/>
          <w:sz w:val="24"/>
          <w:szCs w:val="24"/>
        </w:rPr>
        <w:t xml:space="preserve">                             </w:t>
      </w:r>
      <w:r>
        <w:rPr>
          <w:i/>
          <w:iCs/>
          <w:sz w:val="24"/>
          <w:szCs w:val="24"/>
        </w:rPr>
        <w:t xml:space="preserve">  </w:t>
      </w:r>
      <w:r w:rsidR="007B0BC8">
        <w:rPr>
          <w:i/>
          <w:iCs/>
          <w:sz w:val="24"/>
          <w:szCs w:val="24"/>
        </w:rPr>
        <w:t xml:space="preserve">Jack </w:t>
      </w:r>
      <w:r>
        <w:rPr>
          <w:i/>
          <w:iCs/>
          <w:sz w:val="24"/>
          <w:szCs w:val="24"/>
        </w:rPr>
        <w:t xml:space="preserve">undergoes instruction in field  </w:t>
      </w:r>
    </w:p>
    <w:p w:rsidR="007B0BC8" w:rsidRDefault="00133B24">
      <w:pPr>
        <w:rPr>
          <w:i/>
          <w:iCs/>
          <w:sz w:val="24"/>
          <w:szCs w:val="24"/>
        </w:rPr>
      </w:pPr>
      <w:r>
        <w:rPr>
          <w:i/>
          <w:iCs/>
          <w:sz w:val="24"/>
          <w:szCs w:val="24"/>
        </w:rPr>
        <w:t xml:space="preserve">                                                     </w:t>
      </w:r>
      <w:r w:rsidR="00424CFC">
        <w:rPr>
          <w:i/>
          <w:iCs/>
          <w:sz w:val="24"/>
          <w:szCs w:val="24"/>
        </w:rPr>
        <w:t xml:space="preserve">                             </w:t>
      </w:r>
      <w:r>
        <w:rPr>
          <w:i/>
          <w:iCs/>
          <w:sz w:val="24"/>
          <w:szCs w:val="24"/>
        </w:rPr>
        <w:t xml:space="preserve"> </w:t>
      </w:r>
      <w:proofErr w:type="gramStart"/>
      <w:r w:rsidR="007B0BC8">
        <w:rPr>
          <w:i/>
          <w:iCs/>
          <w:sz w:val="24"/>
          <w:szCs w:val="24"/>
        </w:rPr>
        <w:t>procedures</w:t>
      </w:r>
      <w:proofErr w:type="gramEnd"/>
      <w:r w:rsidR="007B0BC8">
        <w:rPr>
          <w:i/>
          <w:iCs/>
          <w:sz w:val="24"/>
          <w:szCs w:val="24"/>
        </w:rPr>
        <w:t>. (</w:t>
      </w:r>
      <w:proofErr w:type="gramStart"/>
      <w:r w:rsidR="007B0BC8">
        <w:rPr>
          <w:i/>
          <w:iCs/>
          <w:sz w:val="24"/>
          <w:szCs w:val="24"/>
        </w:rPr>
        <w:t>yearbook</w:t>
      </w:r>
      <w:proofErr w:type="gramEnd"/>
      <w:r w:rsidR="007B0BC8">
        <w:rPr>
          <w:i/>
          <w:iCs/>
          <w:sz w:val="24"/>
          <w:szCs w:val="24"/>
        </w:rPr>
        <w:t xml:space="preserve"> photo)</w:t>
      </w:r>
    </w:p>
    <w:p w:rsidR="00424CFC" w:rsidRPr="00133B24" w:rsidRDefault="00424CFC">
      <w:pPr>
        <w:rPr>
          <w:i/>
          <w:iCs/>
          <w:sz w:val="24"/>
          <w:szCs w:val="24"/>
        </w:rPr>
      </w:pPr>
    </w:p>
    <w:p w:rsidR="007B0BC8" w:rsidRDefault="007B0BC8">
      <w:pPr>
        <w:rPr>
          <w:sz w:val="28"/>
          <w:szCs w:val="28"/>
        </w:rPr>
      </w:pPr>
      <w:r>
        <w:rPr>
          <w:rFonts w:ascii="Arial" w:hAnsi="Arial" w:cs="Arial"/>
          <w:sz w:val="28"/>
          <w:szCs w:val="28"/>
        </w:rPr>
        <w:lastRenderedPageBreak/>
        <w:tab/>
      </w:r>
      <w:r>
        <w:rPr>
          <w:sz w:val="28"/>
          <w:szCs w:val="28"/>
        </w:rPr>
        <w:t xml:space="preserve">After this initial eight weeks of basic training, Jack Parish then went to Ft. Sam Houston, Texas for specialized training as a dental assistant.  This medical training lasted six months at the huge military medical facility near San Antonio, Texas. </w:t>
      </w:r>
    </w:p>
    <w:p w:rsidR="007B0BC8" w:rsidRDefault="00F34F3B">
      <w:pPr>
        <w:jc w:val="center"/>
        <w:rPr>
          <w:i/>
          <w:iCs/>
          <w:sz w:val="24"/>
          <w:szCs w:val="24"/>
        </w:rPr>
      </w:pPr>
      <w:r w:rsidRPr="00F34F3B">
        <w:rPr>
          <w:i/>
          <w:iCs/>
          <w:sz w:val="24"/>
          <w:szCs w:val="24"/>
        </w:rPr>
        <w:pict>
          <v:shape id="_x0000_i1030" type="#_x0000_t75" style="width:86.25pt;height:90.75pt">
            <v:imagedata r:id="rId11" o:title=""/>
          </v:shape>
        </w:pict>
      </w:r>
    </w:p>
    <w:p w:rsidR="007B0BC8" w:rsidRDefault="007B0BC8">
      <w:pPr>
        <w:jc w:val="center"/>
        <w:rPr>
          <w:i/>
          <w:iCs/>
          <w:sz w:val="24"/>
          <w:szCs w:val="24"/>
        </w:rPr>
      </w:pPr>
      <w:r>
        <w:rPr>
          <w:i/>
          <w:iCs/>
          <w:sz w:val="24"/>
          <w:szCs w:val="24"/>
        </w:rPr>
        <w:t>8</w:t>
      </w:r>
      <w:r>
        <w:rPr>
          <w:i/>
          <w:iCs/>
          <w:sz w:val="24"/>
          <w:szCs w:val="24"/>
          <w:vertAlign w:val="superscript"/>
        </w:rPr>
        <w:t>th</w:t>
      </w:r>
      <w:r>
        <w:rPr>
          <w:i/>
          <w:iCs/>
          <w:sz w:val="24"/>
          <w:szCs w:val="24"/>
        </w:rPr>
        <w:t xml:space="preserve"> Army insignia </w:t>
      </w:r>
    </w:p>
    <w:p w:rsidR="007B0BC8" w:rsidRDefault="007B0BC8">
      <w:pPr>
        <w:jc w:val="center"/>
        <w:rPr>
          <w:sz w:val="28"/>
          <w:szCs w:val="28"/>
        </w:rPr>
      </w:pPr>
      <w:r>
        <w:rPr>
          <w:sz w:val="28"/>
          <w:szCs w:val="28"/>
        </w:rPr>
        <w:tab/>
      </w:r>
    </w:p>
    <w:p w:rsidR="007B0BC8" w:rsidRDefault="007B0BC8">
      <w:pPr>
        <w:rPr>
          <w:sz w:val="24"/>
          <w:szCs w:val="24"/>
        </w:rPr>
      </w:pPr>
      <w:r>
        <w:rPr>
          <w:sz w:val="28"/>
          <w:szCs w:val="28"/>
        </w:rPr>
        <w:tab/>
        <w:t>With Korea still considered a war zone even though the initial Korean Conflict fighting had ended, the young soldier was deployed to South Korea with the 8</w:t>
      </w:r>
      <w:r>
        <w:rPr>
          <w:sz w:val="28"/>
          <w:szCs w:val="28"/>
          <w:vertAlign w:val="superscript"/>
        </w:rPr>
        <w:t>th</w:t>
      </w:r>
      <w:r>
        <w:rPr>
          <w:sz w:val="28"/>
          <w:szCs w:val="28"/>
        </w:rPr>
        <w:t xml:space="preserve"> Army, 65</w:t>
      </w:r>
      <w:r>
        <w:rPr>
          <w:sz w:val="28"/>
          <w:szCs w:val="28"/>
          <w:vertAlign w:val="superscript"/>
        </w:rPr>
        <w:t>th</w:t>
      </w:r>
      <w:r>
        <w:rPr>
          <w:sz w:val="28"/>
          <w:szCs w:val="28"/>
        </w:rPr>
        <w:t xml:space="preserve"> Medical Group in Seoul.  Transported on the troop ship USS General Daniel T. Sultan, Parish shipped out from the Oakland Army terminal.  The troop ship then proceeded to Pearl Harbor, then to </w:t>
      </w:r>
      <w:proofErr w:type="spellStart"/>
      <w:r>
        <w:rPr>
          <w:sz w:val="28"/>
          <w:szCs w:val="28"/>
        </w:rPr>
        <w:t>Yokohoma</w:t>
      </w:r>
      <w:proofErr w:type="spellEnd"/>
      <w:r>
        <w:rPr>
          <w:sz w:val="28"/>
          <w:szCs w:val="28"/>
        </w:rPr>
        <w:t>, Japan, and Taipei, Taiwan, before reaching Inchon, South Korea, where he disembarked.</w:t>
      </w:r>
      <w:r>
        <w:rPr>
          <w:sz w:val="24"/>
          <w:szCs w:val="24"/>
        </w:rPr>
        <w:br/>
      </w:r>
    </w:p>
    <w:p w:rsidR="007B0BC8" w:rsidRDefault="00424CFC">
      <w:pPr>
        <w:jc w:val="center"/>
        <w:rPr>
          <w:rFonts w:ascii="Arial" w:hAnsi="Arial" w:cs="Arial"/>
        </w:rPr>
      </w:pPr>
      <w:r w:rsidRPr="00F34F3B">
        <w:rPr>
          <w:rFonts w:ascii="Arial" w:hAnsi="Arial" w:cs="Arial"/>
        </w:rPr>
        <w:pict>
          <v:shape id="_x0000_i1031" type="#_x0000_t75" style="width:234pt;height:190.5pt">
            <v:imagedata r:id="rId12" o:title=""/>
          </v:shape>
        </w:pict>
      </w:r>
    </w:p>
    <w:p w:rsidR="007B0BC8" w:rsidRDefault="007B0BC8">
      <w:pPr>
        <w:jc w:val="center"/>
        <w:rPr>
          <w:i/>
          <w:iCs/>
          <w:sz w:val="24"/>
          <w:szCs w:val="24"/>
        </w:rPr>
      </w:pPr>
      <w:r>
        <w:rPr>
          <w:i/>
          <w:iCs/>
          <w:sz w:val="24"/>
          <w:szCs w:val="24"/>
        </w:rPr>
        <w:t>Troop ship waiting to unload soldiers at Inchon,</w:t>
      </w:r>
    </w:p>
    <w:p w:rsidR="007B0BC8" w:rsidRDefault="007B0BC8">
      <w:pPr>
        <w:jc w:val="center"/>
        <w:rPr>
          <w:rFonts w:ascii="Arial" w:hAnsi="Arial" w:cs="Arial"/>
          <w:i/>
          <w:iCs/>
          <w:sz w:val="24"/>
          <w:szCs w:val="24"/>
        </w:rPr>
      </w:pPr>
      <w:r>
        <w:rPr>
          <w:i/>
          <w:iCs/>
          <w:sz w:val="24"/>
          <w:szCs w:val="24"/>
        </w:rPr>
        <w:t>South Korea. (Photo by Bruce Richards 1961)</w:t>
      </w:r>
    </w:p>
    <w:p w:rsidR="007B0BC8" w:rsidRDefault="007B0BC8">
      <w:pPr>
        <w:jc w:val="center"/>
        <w:rPr>
          <w:rFonts w:ascii="Arial" w:hAnsi="Arial" w:cs="Arial"/>
          <w:sz w:val="16"/>
          <w:szCs w:val="16"/>
        </w:rPr>
      </w:pPr>
    </w:p>
    <w:p w:rsidR="007B0BC8" w:rsidRDefault="007B0BC8">
      <w:pPr>
        <w:rPr>
          <w:sz w:val="28"/>
          <w:szCs w:val="28"/>
        </w:rPr>
      </w:pPr>
      <w:r>
        <w:rPr>
          <w:rFonts w:ascii="Arial" w:hAnsi="Arial" w:cs="Arial"/>
          <w:sz w:val="28"/>
          <w:szCs w:val="28"/>
        </w:rPr>
        <w:tab/>
      </w:r>
      <w:r>
        <w:rPr>
          <w:sz w:val="28"/>
          <w:szCs w:val="28"/>
        </w:rPr>
        <w:t xml:space="preserve">Once in South Korea, Parish was assigned to the 207th Medical Detachment, with initial billeting at Camp Red Cloud, South Korea.  Camp Red Cloud was located in </w:t>
      </w:r>
      <w:hyperlink r:id="rId13" w:history="1">
        <w:proofErr w:type="spellStart"/>
        <w:r>
          <w:rPr>
            <w:sz w:val="28"/>
            <w:szCs w:val="28"/>
          </w:rPr>
          <w:t>Uijongbu</w:t>
        </w:r>
        <w:proofErr w:type="spellEnd"/>
      </w:hyperlink>
      <w:r>
        <w:rPr>
          <w:sz w:val="28"/>
          <w:szCs w:val="28"/>
        </w:rPr>
        <w:t>.  The detachment spread out through various I CORPS areas of South Korea and Jack went TDY to Camp Kaiser, located just south of the DMZ on the MSR (Main Supply Route).</w:t>
      </w:r>
    </w:p>
    <w:p w:rsidR="00133B24" w:rsidRDefault="00133B24">
      <w:pPr>
        <w:rPr>
          <w:sz w:val="28"/>
          <w:szCs w:val="28"/>
        </w:rPr>
      </w:pPr>
    </w:p>
    <w:p w:rsidR="007B0BC8" w:rsidRDefault="007B0BC8">
      <w:pPr>
        <w:rPr>
          <w:sz w:val="28"/>
          <w:szCs w:val="28"/>
        </w:rPr>
      </w:pPr>
      <w:r>
        <w:rPr>
          <w:sz w:val="28"/>
          <w:szCs w:val="28"/>
        </w:rPr>
        <w:lastRenderedPageBreak/>
        <w:tab/>
        <w:t>The 65</w:t>
      </w:r>
      <w:r>
        <w:rPr>
          <w:sz w:val="28"/>
          <w:szCs w:val="28"/>
          <w:vertAlign w:val="superscript"/>
        </w:rPr>
        <w:t>th</w:t>
      </w:r>
      <w:r>
        <w:rPr>
          <w:sz w:val="28"/>
          <w:szCs w:val="28"/>
        </w:rPr>
        <w:t xml:space="preserve"> Medical Group was a MASH unit and the 207</w:t>
      </w:r>
      <w:r>
        <w:rPr>
          <w:sz w:val="28"/>
          <w:szCs w:val="28"/>
          <w:vertAlign w:val="superscript"/>
        </w:rPr>
        <w:t>th</w:t>
      </w:r>
      <w:r>
        <w:rPr>
          <w:sz w:val="28"/>
          <w:szCs w:val="28"/>
        </w:rPr>
        <w:t xml:space="preserve"> Medical Detachment was an all dental unit.  The 207</w:t>
      </w:r>
      <w:r>
        <w:rPr>
          <w:sz w:val="28"/>
          <w:szCs w:val="28"/>
          <w:vertAlign w:val="superscript"/>
        </w:rPr>
        <w:t>th</w:t>
      </w:r>
      <w:r>
        <w:rPr>
          <w:sz w:val="28"/>
          <w:szCs w:val="28"/>
        </w:rPr>
        <w:t xml:space="preserve"> covered Camps Kaiser, Casey, Santa Barbara, Stanley, Beavers, and Red Cloud.  As a dental technician Parish assisted a dentist in all facets of dental work including surgery.  Much of the work was standard dental care for servicemen at those camps. </w:t>
      </w:r>
    </w:p>
    <w:p w:rsidR="007B0BC8" w:rsidRDefault="007B0BC8">
      <w:pPr>
        <w:rPr>
          <w:sz w:val="16"/>
          <w:szCs w:val="16"/>
        </w:rPr>
      </w:pPr>
    </w:p>
    <w:p w:rsidR="007B0BC8" w:rsidRDefault="007B0BC8">
      <w:pPr>
        <w:rPr>
          <w:sz w:val="28"/>
          <w:szCs w:val="28"/>
        </w:rPr>
      </w:pPr>
      <w:r>
        <w:rPr>
          <w:sz w:val="28"/>
          <w:szCs w:val="28"/>
        </w:rPr>
        <w:tab/>
        <w:t>Although active fighting ended several years previous, the DMZ was still a hotspot in the early 1960’s.  In 1963 during his deployment, a group of North Korean soldiers came over the 38</w:t>
      </w:r>
      <w:r>
        <w:rPr>
          <w:sz w:val="28"/>
          <w:szCs w:val="28"/>
          <w:vertAlign w:val="superscript"/>
        </w:rPr>
        <w:t>th</w:t>
      </w:r>
      <w:r>
        <w:rPr>
          <w:sz w:val="28"/>
          <w:szCs w:val="28"/>
        </w:rPr>
        <w:t xml:space="preserve"> Parallel near his base and set up an ambush of an American patrol.  The North Koreans killed four Americans and wounded several others, taking weapons and munitions except for the new M-14s, which they had no ammunition for.  Throughout his deployment to South Korea, troops followed strict security regulations as a result of the tense Cold War conditions and his proximity to the front lines of the DMZ.</w:t>
      </w:r>
    </w:p>
    <w:p w:rsidR="007B0BC8" w:rsidRDefault="007B0BC8">
      <w:pPr>
        <w:rPr>
          <w:sz w:val="28"/>
          <w:szCs w:val="28"/>
        </w:rPr>
      </w:pPr>
    </w:p>
    <w:p w:rsidR="007B0BC8" w:rsidRDefault="007B0BC8">
      <w:pPr>
        <w:rPr>
          <w:sz w:val="16"/>
          <w:szCs w:val="16"/>
        </w:rPr>
      </w:pPr>
    </w:p>
    <w:p w:rsidR="007B0BC8" w:rsidRDefault="00424CFC">
      <w:pPr>
        <w:jc w:val="center"/>
        <w:rPr>
          <w:sz w:val="28"/>
          <w:szCs w:val="28"/>
        </w:rPr>
      </w:pPr>
      <w:r w:rsidRPr="00F34F3B">
        <w:rPr>
          <w:sz w:val="28"/>
          <w:szCs w:val="28"/>
        </w:rPr>
        <w:pict>
          <v:shape id="_x0000_i1032" type="#_x0000_t75" style="width:420pt;height:203.25pt">
            <v:imagedata r:id="rId14" o:title=""/>
          </v:shape>
        </w:pict>
      </w:r>
    </w:p>
    <w:p w:rsidR="007B0BC8" w:rsidRDefault="007B0BC8">
      <w:pPr>
        <w:jc w:val="center"/>
        <w:rPr>
          <w:i/>
          <w:iCs/>
          <w:sz w:val="24"/>
          <w:szCs w:val="24"/>
        </w:rPr>
      </w:pPr>
      <w:proofErr w:type="gramStart"/>
      <w:r>
        <w:rPr>
          <w:i/>
          <w:iCs/>
          <w:sz w:val="24"/>
          <w:szCs w:val="24"/>
        </w:rPr>
        <w:t>A village up in the area near Camp Kaiser in 1961, with North Korea in the background.</w:t>
      </w:r>
      <w:proofErr w:type="gramEnd"/>
    </w:p>
    <w:p w:rsidR="007B0BC8" w:rsidRDefault="007B0BC8">
      <w:pPr>
        <w:rPr>
          <w:sz w:val="16"/>
          <w:szCs w:val="16"/>
        </w:rPr>
      </w:pPr>
    </w:p>
    <w:p w:rsidR="007B0BC8" w:rsidRDefault="007B0BC8">
      <w:pPr>
        <w:rPr>
          <w:sz w:val="28"/>
          <w:szCs w:val="28"/>
        </w:rPr>
      </w:pPr>
      <w:r>
        <w:rPr>
          <w:sz w:val="28"/>
          <w:szCs w:val="28"/>
        </w:rPr>
        <w:tab/>
        <w:t>The Kennedy assignation occurred during Parish’s tour of duty in South Korea.  The event sent all troops into high alert and Parish recalls sleeping in full gear with rifles at the ready for several weeks before the stand-down order was given.</w:t>
      </w:r>
    </w:p>
    <w:p w:rsidR="007B0BC8" w:rsidRDefault="007B0BC8">
      <w:pPr>
        <w:rPr>
          <w:sz w:val="16"/>
          <w:szCs w:val="16"/>
        </w:rPr>
      </w:pPr>
    </w:p>
    <w:p w:rsidR="007B0BC8" w:rsidRDefault="007B0BC8">
      <w:pPr>
        <w:rPr>
          <w:sz w:val="28"/>
          <w:szCs w:val="28"/>
        </w:rPr>
      </w:pPr>
      <w:r>
        <w:rPr>
          <w:sz w:val="28"/>
          <w:szCs w:val="28"/>
        </w:rPr>
        <w:tab/>
        <w:t xml:space="preserve">An all night party to see off a departing Captain placed Jack in possibly his most serious conflict of his tour.  The going away party at the </w:t>
      </w:r>
      <w:proofErr w:type="gramStart"/>
      <w:r>
        <w:rPr>
          <w:sz w:val="28"/>
          <w:szCs w:val="28"/>
        </w:rPr>
        <w:t>BOQ,</w:t>
      </w:r>
      <w:proofErr w:type="gramEnd"/>
      <w:r>
        <w:rPr>
          <w:sz w:val="28"/>
          <w:szCs w:val="28"/>
        </w:rPr>
        <w:t xml:space="preserve"> brought a special invite even though enlisted men were not normally permitted.  A 5</w:t>
      </w:r>
      <w:r>
        <w:rPr>
          <w:sz w:val="28"/>
          <w:szCs w:val="28"/>
          <w:vertAlign w:val="superscript"/>
        </w:rPr>
        <w:t>th</w:t>
      </w:r>
      <w:r>
        <w:rPr>
          <w:sz w:val="28"/>
          <w:szCs w:val="28"/>
        </w:rPr>
        <w:t xml:space="preserve"> of Jim Beam whiskey drew Jack’s attention and before the party was over he was calling colonels and majors names.  </w:t>
      </w:r>
    </w:p>
    <w:p w:rsidR="007B0BC8" w:rsidRDefault="00424CFC">
      <w:pPr>
        <w:rPr>
          <w:sz w:val="24"/>
          <w:szCs w:val="24"/>
        </w:rPr>
      </w:pPr>
      <w:r w:rsidRPr="00F34F3B">
        <w:rPr>
          <w:sz w:val="24"/>
          <w:szCs w:val="24"/>
        </w:rPr>
        <w:lastRenderedPageBreak/>
        <w:pict>
          <v:shape id="_x0000_i1033" type="#_x0000_t75" style="width:204pt;height:369pt">
            <v:imagedata r:id="rId15" o:title=""/>
          </v:shape>
        </w:pict>
      </w:r>
    </w:p>
    <w:p w:rsidR="007B0BC8" w:rsidRDefault="007B0BC8">
      <w:pPr>
        <w:rPr>
          <w:i/>
          <w:iCs/>
          <w:sz w:val="24"/>
          <w:szCs w:val="24"/>
        </w:rPr>
      </w:pPr>
      <w:r>
        <w:rPr>
          <w:i/>
          <w:iCs/>
          <w:sz w:val="24"/>
          <w:szCs w:val="24"/>
        </w:rPr>
        <w:t>Jack Parish in 1964 on return from duty,</w:t>
      </w:r>
    </w:p>
    <w:p w:rsidR="007B0BC8" w:rsidRDefault="007B0BC8">
      <w:pPr>
        <w:rPr>
          <w:i/>
          <w:iCs/>
          <w:sz w:val="24"/>
          <w:szCs w:val="24"/>
        </w:rPr>
      </w:pPr>
      <w:proofErr w:type="gramStart"/>
      <w:r>
        <w:rPr>
          <w:i/>
          <w:iCs/>
          <w:sz w:val="24"/>
          <w:szCs w:val="24"/>
        </w:rPr>
        <w:t>on</w:t>
      </w:r>
      <w:proofErr w:type="gramEnd"/>
      <w:r>
        <w:rPr>
          <w:i/>
          <w:iCs/>
          <w:sz w:val="24"/>
          <w:szCs w:val="24"/>
        </w:rPr>
        <w:t xml:space="preserve"> leave in Pomona, California. (</w:t>
      </w:r>
      <w:proofErr w:type="gramStart"/>
      <w:r>
        <w:rPr>
          <w:i/>
          <w:iCs/>
          <w:sz w:val="24"/>
          <w:szCs w:val="24"/>
        </w:rPr>
        <w:t>family</w:t>
      </w:r>
      <w:proofErr w:type="gramEnd"/>
      <w:r>
        <w:rPr>
          <w:i/>
          <w:iCs/>
          <w:sz w:val="24"/>
          <w:szCs w:val="24"/>
        </w:rPr>
        <w:t xml:space="preserve"> photo)</w:t>
      </w:r>
    </w:p>
    <w:p w:rsidR="007B0BC8" w:rsidRDefault="007B0BC8">
      <w:pPr>
        <w:rPr>
          <w:sz w:val="16"/>
          <w:szCs w:val="16"/>
        </w:rPr>
      </w:pPr>
    </w:p>
    <w:p w:rsidR="007B0BC8" w:rsidRDefault="007B0BC8">
      <w:pPr>
        <w:rPr>
          <w:sz w:val="16"/>
          <w:szCs w:val="16"/>
        </w:rPr>
      </w:pPr>
      <w:r>
        <w:rPr>
          <w:rFonts w:ascii="Arial" w:hAnsi="Arial" w:cs="Arial"/>
          <w:sz w:val="28"/>
          <w:szCs w:val="28"/>
        </w:rPr>
        <w:tab/>
      </w:r>
      <w:r>
        <w:rPr>
          <w:sz w:val="28"/>
          <w:szCs w:val="28"/>
        </w:rPr>
        <w:t>After a thirteen month tour of duty, Jack Parish headed home in May of 1964.  Back in the United States he had a 30 days leave in Southern California.  He was next assigned to Ft. Hood, Texas, with the 4</w:t>
      </w:r>
      <w:r>
        <w:rPr>
          <w:sz w:val="28"/>
          <w:szCs w:val="28"/>
          <w:vertAlign w:val="superscript"/>
        </w:rPr>
        <w:t>th</w:t>
      </w:r>
      <w:r>
        <w:rPr>
          <w:sz w:val="28"/>
          <w:szCs w:val="28"/>
        </w:rPr>
        <w:t xml:space="preserve"> Army at the hospital there.  He was later transferred in January, 1965, when he was assigned to the 1</w:t>
      </w:r>
      <w:r>
        <w:rPr>
          <w:sz w:val="28"/>
          <w:szCs w:val="28"/>
          <w:vertAlign w:val="superscript"/>
        </w:rPr>
        <w:t>st</w:t>
      </w:r>
      <w:r>
        <w:rPr>
          <w:sz w:val="28"/>
          <w:szCs w:val="28"/>
        </w:rPr>
        <w:t xml:space="preserve"> Armored Division, 47th Medical Division.  While with the 47</w:t>
      </w:r>
      <w:r>
        <w:rPr>
          <w:sz w:val="28"/>
          <w:szCs w:val="28"/>
          <w:vertAlign w:val="superscript"/>
        </w:rPr>
        <w:t>th</w:t>
      </w:r>
      <w:r>
        <w:rPr>
          <w:sz w:val="28"/>
          <w:szCs w:val="28"/>
        </w:rPr>
        <w:t xml:space="preserve"> Medical Battalion, Parish was promoted to SPEC 4.  He remained with this unit until honorably discharged Nov. 15</w:t>
      </w:r>
      <w:r>
        <w:rPr>
          <w:sz w:val="28"/>
          <w:szCs w:val="28"/>
          <w:vertAlign w:val="superscript"/>
        </w:rPr>
        <w:t>th</w:t>
      </w:r>
      <w:r>
        <w:rPr>
          <w:sz w:val="28"/>
          <w:szCs w:val="28"/>
        </w:rPr>
        <w:t>, 1965.</w:t>
      </w:r>
    </w:p>
    <w:p w:rsidR="007B0BC8" w:rsidRDefault="007B0BC8">
      <w:pPr>
        <w:rPr>
          <w:i/>
          <w:iCs/>
          <w:sz w:val="24"/>
          <w:szCs w:val="24"/>
        </w:rPr>
      </w:pPr>
      <w:r>
        <w:rPr>
          <w:i/>
          <w:iCs/>
          <w:sz w:val="24"/>
          <w:szCs w:val="24"/>
        </w:rPr>
        <w:t xml:space="preserve">  </w:t>
      </w:r>
      <w:r w:rsidR="00424CFC" w:rsidRPr="00F34F3B">
        <w:rPr>
          <w:i/>
          <w:iCs/>
          <w:sz w:val="24"/>
          <w:szCs w:val="24"/>
        </w:rPr>
        <w:pict>
          <v:shape id="_x0000_i1034" type="#_x0000_t75" style="width:106.5pt;height:102.75pt">
            <v:imagedata r:id="rId16" o:title=""/>
          </v:shape>
        </w:pict>
      </w:r>
      <w:r w:rsidR="00133B24">
        <w:rPr>
          <w:i/>
          <w:iCs/>
          <w:sz w:val="24"/>
          <w:szCs w:val="24"/>
        </w:rPr>
        <w:t xml:space="preserve">        </w:t>
      </w:r>
      <w:r w:rsidR="00424CFC">
        <w:rPr>
          <w:i/>
          <w:iCs/>
          <w:sz w:val="24"/>
          <w:szCs w:val="24"/>
        </w:rPr>
        <w:t xml:space="preserve">   </w:t>
      </w:r>
      <w:r>
        <w:rPr>
          <w:i/>
          <w:iCs/>
          <w:sz w:val="24"/>
          <w:szCs w:val="24"/>
        </w:rPr>
        <w:t xml:space="preserve">  </w:t>
      </w:r>
      <w:r w:rsidR="00424CFC" w:rsidRPr="00F34F3B">
        <w:rPr>
          <w:i/>
          <w:iCs/>
          <w:sz w:val="24"/>
          <w:szCs w:val="24"/>
        </w:rPr>
        <w:pict>
          <v:shape id="_x0000_i1035" type="#_x0000_t75" style="width:92.25pt;height:92.25pt">
            <v:imagedata r:id="rId17" o:title=""/>
          </v:shape>
        </w:pict>
      </w:r>
      <w:r w:rsidR="00133B24">
        <w:rPr>
          <w:i/>
          <w:iCs/>
          <w:sz w:val="24"/>
          <w:szCs w:val="24"/>
        </w:rPr>
        <w:t xml:space="preserve">      </w:t>
      </w:r>
      <w:r>
        <w:rPr>
          <w:i/>
          <w:iCs/>
          <w:sz w:val="24"/>
          <w:szCs w:val="24"/>
        </w:rPr>
        <w:t xml:space="preserve"> </w:t>
      </w:r>
      <w:r w:rsidR="00424CFC">
        <w:rPr>
          <w:i/>
          <w:iCs/>
          <w:sz w:val="24"/>
          <w:szCs w:val="24"/>
        </w:rPr>
        <w:t xml:space="preserve">   </w:t>
      </w:r>
      <w:r>
        <w:rPr>
          <w:i/>
          <w:iCs/>
          <w:sz w:val="24"/>
          <w:szCs w:val="24"/>
        </w:rPr>
        <w:t xml:space="preserve">        </w:t>
      </w:r>
      <w:r w:rsidR="00424CFC" w:rsidRPr="00F34F3B">
        <w:rPr>
          <w:i/>
          <w:iCs/>
          <w:sz w:val="24"/>
          <w:szCs w:val="24"/>
        </w:rPr>
        <w:pict>
          <v:shape id="_x0000_i1036" type="#_x0000_t75" style="width:83.25pt;height:83.25pt">
            <v:imagedata r:id="rId18" o:title=""/>
          </v:shape>
        </w:pict>
      </w:r>
    </w:p>
    <w:p w:rsidR="007B0BC8" w:rsidRDefault="00133B24">
      <w:pPr>
        <w:rPr>
          <w:i/>
          <w:iCs/>
          <w:sz w:val="24"/>
          <w:szCs w:val="24"/>
        </w:rPr>
      </w:pPr>
      <w:r>
        <w:rPr>
          <w:i/>
          <w:iCs/>
          <w:sz w:val="24"/>
          <w:szCs w:val="24"/>
        </w:rPr>
        <w:t xml:space="preserve">      </w:t>
      </w:r>
      <w:r w:rsidR="007B0BC8">
        <w:rPr>
          <w:i/>
          <w:iCs/>
          <w:sz w:val="24"/>
          <w:szCs w:val="24"/>
        </w:rPr>
        <w:t xml:space="preserve">  4</w:t>
      </w:r>
      <w:r w:rsidR="007B0BC8">
        <w:rPr>
          <w:i/>
          <w:iCs/>
          <w:sz w:val="24"/>
          <w:szCs w:val="24"/>
          <w:vertAlign w:val="superscript"/>
        </w:rPr>
        <w:t>th</w:t>
      </w:r>
      <w:r>
        <w:rPr>
          <w:i/>
          <w:iCs/>
          <w:sz w:val="24"/>
          <w:szCs w:val="24"/>
        </w:rPr>
        <w:t xml:space="preserve"> Army      </w:t>
      </w:r>
      <w:r w:rsidR="007B0BC8">
        <w:rPr>
          <w:i/>
          <w:iCs/>
          <w:sz w:val="24"/>
          <w:szCs w:val="24"/>
        </w:rPr>
        <w:t xml:space="preserve">         </w:t>
      </w:r>
      <w:r w:rsidR="00424CFC">
        <w:rPr>
          <w:i/>
          <w:iCs/>
          <w:sz w:val="24"/>
          <w:szCs w:val="24"/>
        </w:rPr>
        <w:t xml:space="preserve">          </w:t>
      </w:r>
      <w:r w:rsidR="007B0BC8">
        <w:rPr>
          <w:i/>
          <w:iCs/>
          <w:sz w:val="24"/>
          <w:szCs w:val="24"/>
        </w:rPr>
        <w:t xml:space="preserve"> 1</w:t>
      </w:r>
      <w:r w:rsidR="007B0BC8">
        <w:rPr>
          <w:i/>
          <w:iCs/>
          <w:sz w:val="24"/>
          <w:szCs w:val="24"/>
          <w:vertAlign w:val="superscript"/>
        </w:rPr>
        <w:t>st</w:t>
      </w:r>
      <w:r>
        <w:rPr>
          <w:i/>
          <w:iCs/>
          <w:sz w:val="24"/>
          <w:szCs w:val="24"/>
        </w:rPr>
        <w:t xml:space="preserve"> Armored Division    </w:t>
      </w:r>
      <w:r w:rsidR="007B0BC8">
        <w:rPr>
          <w:i/>
          <w:iCs/>
          <w:sz w:val="24"/>
          <w:szCs w:val="24"/>
        </w:rPr>
        <w:t xml:space="preserve">     </w:t>
      </w:r>
      <w:r w:rsidR="00424CFC">
        <w:rPr>
          <w:i/>
          <w:iCs/>
          <w:sz w:val="24"/>
          <w:szCs w:val="24"/>
        </w:rPr>
        <w:t xml:space="preserve">  </w:t>
      </w:r>
      <w:r w:rsidR="007B0BC8">
        <w:rPr>
          <w:i/>
          <w:iCs/>
          <w:sz w:val="24"/>
          <w:szCs w:val="24"/>
        </w:rPr>
        <w:t xml:space="preserve">   47</w:t>
      </w:r>
      <w:r w:rsidR="007B0BC8">
        <w:rPr>
          <w:i/>
          <w:iCs/>
          <w:sz w:val="24"/>
          <w:szCs w:val="24"/>
          <w:vertAlign w:val="superscript"/>
        </w:rPr>
        <w:t>th</w:t>
      </w:r>
      <w:r w:rsidR="007B0BC8">
        <w:rPr>
          <w:i/>
          <w:iCs/>
          <w:sz w:val="24"/>
          <w:szCs w:val="24"/>
        </w:rPr>
        <w:t xml:space="preserve"> Medical Battalion </w:t>
      </w:r>
    </w:p>
    <w:p w:rsidR="007B0BC8" w:rsidRDefault="00424CFC">
      <w:pPr>
        <w:jc w:val="center"/>
        <w:rPr>
          <w:sz w:val="16"/>
          <w:szCs w:val="16"/>
        </w:rPr>
      </w:pPr>
      <w:r w:rsidRPr="00F34F3B">
        <w:rPr>
          <w:i/>
          <w:iCs/>
          <w:sz w:val="24"/>
          <w:szCs w:val="24"/>
        </w:rPr>
        <w:lastRenderedPageBreak/>
        <w:pict>
          <v:shape id="_x0000_i1037" type="#_x0000_t75" style="width:137.25pt;height:204pt">
            <v:imagedata r:id="rId19" o:title=""/>
          </v:shape>
        </w:pict>
      </w:r>
    </w:p>
    <w:p w:rsidR="007B0BC8" w:rsidRDefault="007B0BC8">
      <w:pPr>
        <w:rPr>
          <w:sz w:val="28"/>
          <w:szCs w:val="28"/>
        </w:rPr>
      </w:pPr>
      <w:r>
        <w:rPr>
          <w:sz w:val="28"/>
          <w:szCs w:val="28"/>
        </w:rPr>
        <w:tab/>
        <w:t>In 1965, the 1</w:t>
      </w:r>
      <w:r>
        <w:rPr>
          <w:sz w:val="28"/>
          <w:szCs w:val="28"/>
          <w:vertAlign w:val="superscript"/>
        </w:rPr>
        <w:t>st</w:t>
      </w:r>
      <w:r>
        <w:rPr>
          <w:sz w:val="28"/>
          <w:szCs w:val="28"/>
        </w:rPr>
        <w:t xml:space="preserve"> Armored Division, also known as “Old Ironsides,” published a 25</w:t>
      </w:r>
      <w:r>
        <w:rPr>
          <w:sz w:val="28"/>
          <w:szCs w:val="28"/>
          <w:vertAlign w:val="superscript"/>
        </w:rPr>
        <w:t>th</w:t>
      </w:r>
      <w:r>
        <w:rPr>
          <w:sz w:val="28"/>
          <w:szCs w:val="28"/>
        </w:rPr>
        <w:t xml:space="preserve"> Anniversary Edition book.  In the photo above, Jack Parish is shown in his individual photo from that book.  In the excerpt below, Jack’s head is pictured at the left, just above a description of the 47</w:t>
      </w:r>
      <w:r>
        <w:rPr>
          <w:sz w:val="28"/>
          <w:szCs w:val="28"/>
          <w:vertAlign w:val="superscript"/>
        </w:rPr>
        <w:t>th</w:t>
      </w:r>
      <w:r>
        <w:rPr>
          <w:sz w:val="28"/>
          <w:szCs w:val="28"/>
        </w:rPr>
        <w:t xml:space="preserve"> Medical Battalion, 1</w:t>
      </w:r>
      <w:r>
        <w:rPr>
          <w:sz w:val="28"/>
          <w:szCs w:val="28"/>
          <w:vertAlign w:val="superscript"/>
        </w:rPr>
        <w:t>st</w:t>
      </w:r>
      <w:r>
        <w:rPr>
          <w:sz w:val="28"/>
          <w:szCs w:val="28"/>
        </w:rPr>
        <w:t xml:space="preserve"> Armored Division.  In the background picture, Parish is explaining to some high ranking officers from the Pentagon the use of dental instruments.  The officers were there on an inspection of the entire 1</w:t>
      </w:r>
      <w:r>
        <w:rPr>
          <w:sz w:val="28"/>
          <w:szCs w:val="28"/>
          <w:vertAlign w:val="superscript"/>
        </w:rPr>
        <w:t>st</w:t>
      </w:r>
      <w:r>
        <w:rPr>
          <w:sz w:val="28"/>
          <w:szCs w:val="28"/>
        </w:rPr>
        <w:t xml:space="preserve"> Armored Division.</w:t>
      </w:r>
    </w:p>
    <w:p w:rsidR="007B0BC8" w:rsidRDefault="007B0BC8">
      <w:pPr>
        <w:rPr>
          <w:i/>
          <w:iCs/>
          <w:sz w:val="24"/>
          <w:szCs w:val="24"/>
        </w:rPr>
      </w:pPr>
    </w:p>
    <w:p w:rsidR="007B0BC8" w:rsidRDefault="007B0BC8">
      <w:pPr>
        <w:jc w:val="right"/>
        <w:rPr>
          <w:i/>
          <w:iCs/>
          <w:sz w:val="24"/>
          <w:szCs w:val="24"/>
        </w:rPr>
      </w:pPr>
    </w:p>
    <w:p w:rsidR="007B0BC8" w:rsidRDefault="00424CFC">
      <w:pPr>
        <w:rPr>
          <w:i/>
          <w:iCs/>
          <w:sz w:val="24"/>
          <w:szCs w:val="24"/>
        </w:rPr>
      </w:pPr>
      <w:r w:rsidRPr="00F34F3B">
        <w:rPr>
          <w:i/>
          <w:iCs/>
          <w:sz w:val="24"/>
          <w:szCs w:val="24"/>
        </w:rPr>
        <w:pict>
          <v:shape id="_x0000_i1038" type="#_x0000_t75" style="width:427.5pt;height:276pt">
            <v:imagedata r:id="rId20" o:title=""/>
          </v:shape>
        </w:pict>
      </w:r>
    </w:p>
    <w:p w:rsidR="007B0BC8" w:rsidRDefault="007B0BC8">
      <w:pPr>
        <w:rPr>
          <w:sz w:val="28"/>
          <w:szCs w:val="28"/>
        </w:rPr>
      </w:pPr>
      <w:r>
        <w:rPr>
          <w:sz w:val="28"/>
          <w:szCs w:val="28"/>
        </w:rPr>
        <w:lastRenderedPageBreak/>
        <w:tab/>
        <w:t>In addition to serving in a combat zone designation, (although not during a time with active warfare), Jack Parish earned the Good Conduct Medal and the Marksman Medal with the United States Army.</w:t>
      </w:r>
    </w:p>
    <w:p w:rsidR="007B0BC8" w:rsidRDefault="007B0BC8">
      <w:pPr>
        <w:rPr>
          <w:i/>
          <w:iCs/>
          <w:sz w:val="24"/>
          <w:szCs w:val="24"/>
        </w:rPr>
      </w:pPr>
    </w:p>
    <w:p w:rsidR="007B0BC8" w:rsidRDefault="007B0BC8">
      <w:pPr>
        <w:rPr>
          <w:sz w:val="28"/>
          <w:szCs w:val="28"/>
        </w:rPr>
      </w:pPr>
      <w:r>
        <w:rPr>
          <w:sz w:val="28"/>
          <w:szCs w:val="28"/>
        </w:rPr>
        <w:tab/>
        <w:t xml:space="preserve">Jack Parish has one son David and is married to Bobbie Parish.  They reside in Kansas City, Kansas, where Jack is active in working with military veterans throughout the Missouri-Kansas region. </w:t>
      </w:r>
    </w:p>
    <w:p w:rsidR="007B0BC8" w:rsidRDefault="007B0BC8">
      <w:pPr>
        <w:rPr>
          <w:sz w:val="28"/>
          <w:szCs w:val="28"/>
        </w:rPr>
      </w:pPr>
    </w:p>
    <w:p w:rsidR="007B0BC8" w:rsidRDefault="007B0BC8">
      <w:pPr>
        <w:rPr>
          <w:sz w:val="28"/>
          <w:szCs w:val="28"/>
        </w:rPr>
      </w:pPr>
    </w:p>
    <w:p w:rsidR="007B0BC8" w:rsidRDefault="007B0BC8">
      <w:pPr>
        <w:rPr>
          <w:sz w:val="28"/>
          <w:szCs w:val="28"/>
        </w:rPr>
      </w:pPr>
    </w:p>
    <w:p w:rsidR="007B0BC8" w:rsidRDefault="00424CFC">
      <w:pPr>
        <w:jc w:val="center"/>
        <w:rPr>
          <w:sz w:val="24"/>
          <w:szCs w:val="24"/>
        </w:rPr>
      </w:pPr>
      <w:r w:rsidRPr="00F34F3B">
        <w:rPr>
          <w:sz w:val="24"/>
          <w:szCs w:val="24"/>
        </w:rPr>
        <w:pict>
          <v:shape id="_x0000_i1039" type="#_x0000_t75" style="width:384pt;height:292.5pt">
            <v:imagedata r:id="rId21" o:title="Jack A2"/>
          </v:shape>
        </w:pict>
      </w:r>
    </w:p>
    <w:p w:rsidR="00133B24" w:rsidRDefault="00133B24">
      <w:pPr>
        <w:rPr>
          <w:i/>
          <w:iCs/>
          <w:sz w:val="24"/>
          <w:szCs w:val="24"/>
        </w:rPr>
      </w:pPr>
      <w:r>
        <w:rPr>
          <w:i/>
          <w:iCs/>
          <w:sz w:val="24"/>
          <w:szCs w:val="24"/>
        </w:rPr>
        <w:t xml:space="preserve">    </w:t>
      </w:r>
      <w:r w:rsidR="007B0BC8">
        <w:rPr>
          <w:i/>
          <w:iCs/>
          <w:sz w:val="24"/>
          <w:szCs w:val="24"/>
        </w:rPr>
        <w:t xml:space="preserve"> Jack Parish looks at a photo of his Godson Kris Johnson</w:t>
      </w:r>
      <w:r>
        <w:rPr>
          <w:i/>
          <w:iCs/>
          <w:sz w:val="24"/>
          <w:szCs w:val="24"/>
        </w:rPr>
        <w:t xml:space="preserve"> while wearing his</w:t>
      </w:r>
    </w:p>
    <w:p w:rsidR="007B0BC8" w:rsidRDefault="00133B24">
      <w:pPr>
        <w:rPr>
          <w:i/>
          <w:iCs/>
          <w:sz w:val="24"/>
          <w:szCs w:val="24"/>
        </w:rPr>
      </w:pPr>
      <w:r>
        <w:rPr>
          <w:i/>
          <w:iCs/>
          <w:sz w:val="24"/>
          <w:szCs w:val="24"/>
        </w:rPr>
        <w:t xml:space="preserve">     </w:t>
      </w:r>
      <w:proofErr w:type="gramStart"/>
      <w:r w:rsidR="007B0BC8">
        <w:rPr>
          <w:i/>
          <w:iCs/>
          <w:sz w:val="24"/>
          <w:szCs w:val="24"/>
        </w:rPr>
        <w:t>favorite</w:t>
      </w:r>
      <w:proofErr w:type="gramEnd"/>
      <w:r w:rsidR="007B0BC8">
        <w:rPr>
          <w:i/>
          <w:iCs/>
          <w:sz w:val="24"/>
          <w:szCs w:val="24"/>
        </w:rPr>
        <w:t xml:space="preserve"> Army hat and vest with his </w:t>
      </w:r>
      <w:proofErr w:type="spellStart"/>
      <w:r w:rsidR="007B0BC8">
        <w:rPr>
          <w:i/>
          <w:iCs/>
          <w:sz w:val="24"/>
          <w:szCs w:val="24"/>
        </w:rPr>
        <w:t>militar</w:t>
      </w:r>
      <w:proofErr w:type="spellEnd"/>
      <w:r w:rsidR="007B0BC8">
        <w:rPr>
          <w:i/>
          <w:iCs/>
          <w:sz w:val="24"/>
          <w:szCs w:val="24"/>
        </w:rPr>
        <w:t xml:space="preserve"> patches in this 2010 photo.</w:t>
      </w:r>
    </w:p>
    <w:p w:rsidR="007B0BC8" w:rsidRDefault="007B0BC8" w:rsidP="00B029F0">
      <w:pPr>
        <w:rPr>
          <w:sz w:val="24"/>
          <w:szCs w:val="24"/>
        </w:rPr>
      </w:pPr>
    </w:p>
    <w:p w:rsidR="007B0BC8" w:rsidRDefault="00424CFC">
      <w:pPr>
        <w:jc w:val="center"/>
        <w:rPr>
          <w:sz w:val="24"/>
          <w:szCs w:val="24"/>
        </w:rPr>
      </w:pPr>
      <w:r w:rsidRPr="00F34F3B">
        <w:rPr>
          <w:sz w:val="24"/>
          <w:szCs w:val="24"/>
        </w:rPr>
        <w:pict>
          <v:shape id="_x0000_i1040" type="#_x0000_t75" style="width:143.25pt;height:143.25pt">
            <v:imagedata r:id="rId22" o:title="ArmySealHigh"/>
          </v:shape>
        </w:pict>
      </w:r>
    </w:p>
    <w:p w:rsidR="007B0BC8" w:rsidRPr="00B029F0" w:rsidRDefault="00B029F0" w:rsidP="00B029F0">
      <w:pPr>
        <w:jc w:val="center"/>
        <w:rPr>
          <w:sz w:val="24"/>
          <w:szCs w:val="24"/>
          <w:u w:val="single"/>
        </w:rPr>
      </w:pPr>
      <w:r w:rsidRPr="00B029F0">
        <w:rPr>
          <w:sz w:val="24"/>
          <w:szCs w:val="24"/>
          <w:u w:val="single"/>
        </w:rPr>
        <w:lastRenderedPageBreak/>
        <w:t>APPENDIX</w:t>
      </w:r>
    </w:p>
    <w:p w:rsidR="007B0BC8" w:rsidRDefault="007B0BC8">
      <w:pPr>
        <w:jc w:val="center"/>
        <w:rPr>
          <w:sz w:val="24"/>
          <w:szCs w:val="24"/>
        </w:rPr>
      </w:pPr>
    </w:p>
    <w:p w:rsidR="007B0BC8" w:rsidRDefault="007B0BC8">
      <w:pPr>
        <w:jc w:val="center"/>
        <w:rPr>
          <w:sz w:val="24"/>
          <w:szCs w:val="24"/>
        </w:rPr>
      </w:pPr>
      <w:r>
        <w:rPr>
          <w:sz w:val="24"/>
          <w:szCs w:val="24"/>
        </w:rPr>
        <w:t>Military Script</w:t>
      </w:r>
    </w:p>
    <w:p w:rsidR="007B0BC8" w:rsidRDefault="007B0BC8">
      <w:pPr>
        <w:rPr>
          <w:sz w:val="16"/>
          <w:szCs w:val="16"/>
          <w:u w:val="single"/>
        </w:rPr>
      </w:pPr>
    </w:p>
    <w:p w:rsidR="007B0BC8" w:rsidRDefault="007B0BC8">
      <w:pPr>
        <w:rPr>
          <w:sz w:val="24"/>
          <w:szCs w:val="24"/>
        </w:rPr>
      </w:pPr>
      <w:r>
        <w:rPr>
          <w:sz w:val="24"/>
          <w:szCs w:val="24"/>
        </w:rPr>
        <w:tab/>
        <w:t xml:space="preserve">During the war and following occupation in South Korea, the United States military issued payment to soldiers in “military payment certificates.”  The </w:t>
      </w:r>
      <w:proofErr w:type="gramStart"/>
      <w:r>
        <w:rPr>
          <w:sz w:val="24"/>
          <w:szCs w:val="24"/>
        </w:rPr>
        <w:t>amounts for the paper money ranged from cents to dollars and was</w:t>
      </w:r>
      <w:proofErr w:type="gramEnd"/>
      <w:r>
        <w:rPr>
          <w:sz w:val="24"/>
          <w:szCs w:val="24"/>
        </w:rPr>
        <w:t xml:space="preserve"> printed on colored paper.  Every so often the military would suddenly change </w:t>
      </w:r>
      <w:proofErr w:type="spellStart"/>
      <w:proofErr w:type="gramStart"/>
      <w:r>
        <w:rPr>
          <w:sz w:val="24"/>
          <w:szCs w:val="24"/>
        </w:rPr>
        <w:t>it’s</w:t>
      </w:r>
      <w:proofErr w:type="spellEnd"/>
      <w:proofErr w:type="gramEnd"/>
      <w:r>
        <w:rPr>
          <w:sz w:val="24"/>
          <w:szCs w:val="24"/>
        </w:rPr>
        <w:t xml:space="preserve"> money colors to help control the use of military script on the black market.</w:t>
      </w:r>
    </w:p>
    <w:p w:rsidR="007B0BC8" w:rsidRDefault="007B0BC8">
      <w:pPr>
        <w:rPr>
          <w:sz w:val="16"/>
          <w:szCs w:val="16"/>
        </w:rPr>
      </w:pPr>
    </w:p>
    <w:p w:rsidR="007B0BC8" w:rsidRDefault="007B0BC8">
      <w:pPr>
        <w:rPr>
          <w:sz w:val="24"/>
          <w:szCs w:val="24"/>
        </w:rPr>
      </w:pPr>
      <w:r>
        <w:rPr>
          <w:sz w:val="24"/>
          <w:szCs w:val="24"/>
        </w:rPr>
        <w:tab/>
        <w:t>Posts would suddenly be closed and soldiers would have only a short time to trade in their money for the new issue.  Villagers and people outside the post would desperately try to cash in so they would not lose out on their money they had taken doing business illegally with soldiers.</w:t>
      </w:r>
    </w:p>
    <w:p w:rsidR="007B0BC8" w:rsidRDefault="00424CFC">
      <w:pPr>
        <w:rPr>
          <w:sz w:val="28"/>
          <w:szCs w:val="28"/>
        </w:rPr>
      </w:pPr>
      <w:r w:rsidRPr="00F34F3B">
        <w:rPr>
          <w:sz w:val="28"/>
          <w:szCs w:val="28"/>
        </w:rPr>
        <w:pict>
          <v:shape id="_x0000_i1041" type="#_x0000_t75" style="width:392.25pt;height:222pt">
            <v:imagedata r:id="rId23" o:title=""/>
          </v:shape>
        </w:pict>
      </w:r>
    </w:p>
    <w:p w:rsidR="007B0BC8" w:rsidRDefault="007B0BC8">
      <w:pPr>
        <w:rPr>
          <w:i/>
          <w:iCs/>
          <w:sz w:val="24"/>
          <w:szCs w:val="24"/>
        </w:rPr>
      </w:pPr>
      <w:r>
        <w:rPr>
          <w:i/>
          <w:iCs/>
          <w:sz w:val="24"/>
          <w:szCs w:val="24"/>
        </w:rPr>
        <w:t xml:space="preserve">       </w:t>
      </w:r>
      <w:r w:rsidR="00133B24">
        <w:rPr>
          <w:i/>
          <w:iCs/>
          <w:sz w:val="24"/>
          <w:szCs w:val="24"/>
        </w:rPr>
        <w:t xml:space="preserve">        Army script</w:t>
      </w:r>
      <w:r>
        <w:rPr>
          <w:i/>
          <w:iCs/>
          <w:sz w:val="24"/>
          <w:szCs w:val="24"/>
        </w:rPr>
        <w:t xml:space="preserve"> from South Korea used to pay military personnel.</w:t>
      </w:r>
    </w:p>
    <w:p w:rsidR="007B0BC8" w:rsidRDefault="007B0BC8">
      <w:pPr>
        <w:jc w:val="center"/>
        <w:rPr>
          <w:sz w:val="28"/>
          <w:szCs w:val="28"/>
        </w:rPr>
      </w:pPr>
      <w:r>
        <w:rPr>
          <w:sz w:val="28"/>
          <w:szCs w:val="28"/>
        </w:rPr>
        <w:t xml:space="preserve">            </w:t>
      </w:r>
      <w:r w:rsidR="00424CFC" w:rsidRPr="00F34F3B">
        <w:rPr>
          <w:sz w:val="28"/>
          <w:szCs w:val="28"/>
        </w:rPr>
        <w:pict>
          <v:shape id="_x0000_i1042" type="#_x0000_t75" style="width:344.25pt;height:193.5pt">
            <v:imagedata r:id="rId24" o:title=""/>
          </v:shape>
        </w:pict>
      </w:r>
    </w:p>
    <w:p w:rsidR="007B0BC8" w:rsidRDefault="007B0BC8">
      <w:pPr>
        <w:jc w:val="center"/>
        <w:rPr>
          <w:sz w:val="24"/>
          <w:szCs w:val="24"/>
        </w:rPr>
      </w:pPr>
    </w:p>
    <w:p w:rsidR="007B0BC8" w:rsidRDefault="007B0BC8">
      <w:pPr>
        <w:jc w:val="center"/>
        <w:rPr>
          <w:sz w:val="24"/>
          <w:szCs w:val="24"/>
        </w:rPr>
      </w:pPr>
    </w:p>
    <w:p w:rsidR="007B0BC8" w:rsidRDefault="007B0BC8">
      <w:pPr>
        <w:jc w:val="center"/>
        <w:rPr>
          <w:sz w:val="24"/>
          <w:szCs w:val="24"/>
        </w:rPr>
      </w:pPr>
    </w:p>
    <w:p w:rsidR="007B0BC8" w:rsidRDefault="007B0BC8">
      <w:pPr>
        <w:jc w:val="center"/>
        <w:rPr>
          <w:sz w:val="24"/>
          <w:szCs w:val="24"/>
        </w:rPr>
      </w:pPr>
    </w:p>
    <w:p w:rsidR="007B0BC8" w:rsidRDefault="007B0BC8">
      <w:pPr>
        <w:jc w:val="center"/>
        <w:rPr>
          <w:sz w:val="24"/>
          <w:szCs w:val="24"/>
        </w:rPr>
      </w:pPr>
    </w:p>
    <w:p w:rsidR="007B0BC8" w:rsidRDefault="007B0BC8">
      <w:pPr>
        <w:jc w:val="center"/>
        <w:rPr>
          <w:sz w:val="24"/>
          <w:szCs w:val="24"/>
        </w:rPr>
      </w:pPr>
    </w:p>
    <w:p w:rsidR="007B0BC8" w:rsidRDefault="00424CFC">
      <w:pPr>
        <w:jc w:val="center"/>
        <w:rPr>
          <w:sz w:val="28"/>
          <w:szCs w:val="28"/>
        </w:rPr>
      </w:pPr>
      <w:r w:rsidRPr="00F34F3B">
        <w:rPr>
          <w:sz w:val="28"/>
          <w:szCs w:val="28"/>
        </w:rPr>
        <w:pict>
          <v:shape id="_x0000_i1043" type="#_x0000_t75" style="width:6in;height:533.25pt">
            <v:imagedata r:id="rId25" o:title=""/>
          </v:shape>
        </w:pict>
      </w:r>
    </w:p>
    <w:p w:rsidR="00B029F0" w:rsidRDefault="00B029F0">
      <w:pPr>
        <w:jc w:val="center"/>
        <w:rPr>
          <w:sz w:val="28"/>
          <w:szCs w:val="28"/>
        </w:rPr>
      </w:pPr>
    </w:p>
    <w:p w:rsidR="00B029F0" w:rsidRDefault="00B029F0">
      <w:pPr>
        <w:jc w:val="center"/>
        <w:rPr>
          <w:sz w:val="28"/>
          <w:szCs w:val="28"/>
        </w:rPr>
      </w:pPr>
    </w:p>
    <w:p w:rsidR="00B029F0" w:rsidRDefault="00B029F0">
      <w:pPr>
        <w:jc w:val="center"/>
        <w:rPr>
          <w:sz w:val="28"/>
          <w:szCs w:val="28"/>
        </w:rPr>
      </w:pPr>
    </w:p>
    <w:p w:rsidR="00B029F0" w:rsidRDefault="00B029F0">
      <w:pPr>
        <w:jc w:val="center"/>
        <w:rPr>
          <w:sz w:val="28"/>
          <w:szCs w:val="28"/>
        </w:rPr>
      </w:pPr>
    </w:p>
    <w:p w:rsidR="00B029F0" w:rsidRDefault="00424CFC" w:rsidP="00B029F0">
      <w:pPr>
        <w:jc w:val="center"/>
      </w:pPr>
      <w:r>
        <w:pict>
          <v:shape id="_x0000_i1044" type="#_x0000_t75" style="width:93pt;height:71.25pt">
            <v:imagedata r:id="rId26" o:title=""/>
          </v:shape>
        </w:pict>
      </w:r>
    </w:p>
    <w:p w:rsidR="00B029F0" w:rsidRDefault="00B029F0" w:rsidP="00B029F0">
      <w:pPr>
        <w:jc w:val="center"/>
        <w:rPr>
          <w:rFonts w:ascii="Franklin Gothic Demi" w:hAnsi="Franklin Gothic Demi" w:cs="Franklin Gothic Demi"/>
          <w:sz w:val="28"/>
          <w:szCs w:val="28"/>
        </w:rPr>
      </w:pPr>
      <w:r>
        <w:rPr>
          <w:rFonts w:ascii="Franklin Gothic Demi" w:hAnsi="Franklin Gothic Demi" w:cs="Franklin Gothic Demi"/>
          <w:sz w:val="28"/>
          <w:szCs w:val="28"/>
        </w:rPr>
        <w:t>2</w:t>
      </w:r>
      <w:r>
        <w:rPr>
          <w:rFonts w:ascii="Franklin Gothic Demi" w:hAnsi="Franklin Gothic Demi" w:cs="Franklin Gothic Demi"/>
          <w:sz w:val="28"/>
          <w:szCs w:val="28"/>
          <w:vertAlign w:val="superscript"/>
        </w:rPr>
        <w:t>nd</w:t>
      </w:r>
      <w:r>
        <w:rPr>
          <w:rFonts w:ascii="Franklin Gothic Demi" w:hAnsi="Franklin Gothic Demi" w:cs="Franklin Gothic Demi"/>
          <w:sz w:val="28"/>
          <w:szCs w:val="28"/>
        </w:rPr>
        <w:t xml:space="preserve"> Lt </w:t>
      </w:r>
      <w:proofErr w:type="spellStart"/>
      <w:r>
        <w:rPr>
          <w:rFonts w:ascii="Franklin Gothic Demi" w:hAnsi="Franklin Gothic Demi" w:cs="Franklin Gothic Demi"/>
          <w:sz w:val="28"/>
          <w:szCs w:val="28"/>
        </w:rPr>
        <w:t>Kristofer</w:t>
      </w:r>
      <w:proofErr w:type="spellEnd"/>
      <w:r>
        <w:rPr>
          <w:rFonts w:ascii="Franklin Gothic Demi" w:hAnsi="Franklin Gothic Demi" w:cs="Franklin Gothic Demi"/>
          <w:sz w:val="28"/>
          <w:szCs w:val="28"/>
        </w:rPr>
        <w:t xml:space="preserve"> Johnson</w:t>
      </w:r>
    </w:p>
    <w:p w:rsidR="00B029F0" w:rsidRDefault="00B029F0" w:rsidP="00B029F0">
      <w:pPr>
        <w:jc w:val="center"/>
        <w:rPr>
          <w:rFonts w:ascii="Franklin Gothic Demi" w:hAnsi="Franklin Gothic Demi" w:cs="Franklin Gothic Demi"/>
          <w:sz w:val="16"/>
          <w:szCs w:val="16"/>
        </w:rPr>
      </w:pPr>
      <w:r>
        <w:rPr>
          <w:rFonts w:ascii="Franklin Gothic Demi" w:hAnsi="Franklin Gothic Demi" w:cs="Franklin Gothic Demi"/>
          <w:sz w:val="16"/>
          <w:szCs w:val="16"/>
        </w:rPr>
        <w:t>3</w:t>
      </w:r>
      <w:r>
        <w:rPr>
          <w:rFonts w:ascii="Franklin Gothic Demi" w:hAnsi="Franklin Gothic Demi" w:cs="Franklin Gothic Demi"/>
          <w:sz w:val="16"/>
          <w:szCs w:val="16"/>
          <w:vertAlign w:val="superscript"/>
        </w:rPr>
        <w:t>rd</w:t>
      </w:r>
      <w:r>
        <w:rPr>
          <w:rFonts w:ascii="Franklin Gothic Demi" w:hAnsi="Franklin Gothic Demi" w:cs="Franklin Gothic Demi"/>
          <w:sz w:val="16"/>
          <w:szCs w:val="16"/>
        </w:rPr>
        <w:t xml:space="preserve"> Platoon</w:t>
      </w:r>
    </w:p>
    <w:p w:rsidR="00B029F0" w:rsidRDefault="00B029F0" w:rsidP="00B029F0">
      <w:pPr>
        <w:jc w:val="center"/>
        <w:rPr>
          <w:rFonts w:ascii="Franklin Gothic Demi" w:hAnsi="Franklin Gothic Demi" w:cs="Franklin Gothic Demi"/>
          <w:sz w:val="16"/>
          <w:szCs w:val="16"/>
        </w:rPr>
      </w:pPr>
      <w:r>
        <w:rPr>
          <w:rFonts w:ascii="Franklin Gothic Demi" w:hAnsi="Franklin Gothic Demi" w:cs="Franklin Gothic Demi"/>
          <w:sz w:val="16"/>
          <w:szCs w:val="16"/>
        </w:rPr>
        <w:t>41</w:t>
      </w:r>
      <w:r>
        <w:rPr>
          <w:rFonts w:ascii="Franklin Gothic Demi" w:hAnsi="Franklin Gothic Demi" w:cs="Franklin Gothic Demi"/>
          <w:sz w:val="16"/>
          <w:szCs w:val="16"/>
          <w:vertAlign w:val="superscript"/>
        </w:rPr>
        <w:t>st</w:t>
      </w:r>
      <w:r>
        <w:rPr>
          <w:rFonts w:ascii="Franklin Gothic Demi" w:hAnsi="Franklin Gothic Demi" w:cs="Franklin Gothic Demi"/>
          <w:sz w:val="16"/>
          <w:szCs w:val="16"/>
        </w:rPr>
        <w:t xml:space="preserve"> Engineers Company</w:t>
      </w:r>
    </w:p>
    <w:p w:rsidR="00B029F0" w:rsidRDefault="00B029F0" w:rsidP="00B029F0">
      <w:pPr>
        <w:jc w:val="center"/>
        <w:rPr>
          <w:rFonts w:ascii="Franklin Gothic Demi" w:hAnsi="Franklin Gothic Demi" w:cs="Franklin Gothic Demi"/>
          <w:sz w:val="16"/>
          <w:szCs w:val="16"/>
        </w:rPr>
      </w:pPr>
      <w:r>
        <w:rPr>
          <w:rFonts w:ascii="Franklin Gothic Demi" w:hAnsi="Franklin Gothic Demi" w:cs="Franklin Gothic Demi"/>
          <w:sz w:val="16"/>
          <w:szCs w:val="16"/>
        </w:rPr>
        <w:t>Ft. Riley, Kansas</w:t>
      </w:r>
    </w:p>
    <w:p w:rsidR="00B029F0" w:rsidRDefault="00B029F0" w:rsidP="00B029F0">
      <w:pPr>
        <w:jc w:val="center"/>
        <w:rPr>
          <w:rFonts w:ascii="Franklin Gothic Demi" w:hAnsi="Franklin Gothic Demi" w:cs="Franklin Gothic Demi"/>
          <w:sz w:val="24"/>
          <w:szCs w:val="24"/>
        </w:rPr>
      </w:pPr>
      <w:r>
        <w:rPr>
          <w:rFonts w:ascii="Franklin Gothic Demi" w:hAnsi="Franklin Gothic Demi" w:cs="Franklin Gothic Demi"/>
          <w:sz w:val="24"/>
          <w:szCs w:val="24"/>
        </w:rPr>
        <w:t>________________________________________________________________________</w:t>
      </w:r>
    </w:p>
    <w:p w:rsidR="00B029F0" w:rsidRDefault="00B029F0" w:rsidP="00B029F0">
      <w:pPr>
        <w:jc w:val="center"/>
        <w:rPr>
          <w:rFonts w:ascii="Franklin Gothic Demi" w:hAnsi="Franklin Gothic Demi" w:cs="Franklin Gothic Demi"/>
          <w:sz w:val="24"/>
          <w:szCs w:val="24"/>
        </w:rPr>
      </w:pPr>
    </w:p>
    <w:p w:rsidR="00B029F0" w:rsidRDefault="00B029F0" w:rsidP="00B029F0">
      <w:pPr>
        <w:jc w:val="center"/>
        <w:rPr>
          <w:rFonts w:ascii="Franklin Gothic Demi" w:hAnsi="Franklin Gothic Demi" w:cs="Franklin Gothic Demi"/>
          <w:sz w:val="24"/>
          <w:szCs w:val="24"/>
        </w:rPr>
      </w:pPr>
      <w:r>
        <w:rPr>
          <w:rFonts w:ascii="Franklin Gothic Demi" w:hAnsi="Franklin Gothic Demi" w:cs="Franklin Gothic Demi"/>
          <w:sz w:val="24"/>
          <w:szCs w:val="24"/>
        </w:rPr>
        <w:t>20 November 2009</w:t>
      </w:r>
    </w:p>
    <w:p w:rsidR="00B029F0" w:rsidRDefault="00B029F0" w:rsidP="00B029F0">
      <w:pPr>
        <w:jc w:val="cente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Jack Parish</w:t>
      </w: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Kansas City, Ks</w:t>
      </w: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USA</w:t>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Dear Jack:</w:t>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ab/>
        <w:t>Although it is hard to stay in touch with everyone from over here in Afghanistan, I wanted to let you know how much your support back home means to me.  You have already walked in my shoes having served overseas in Korea, so I know you understand what it is like being away from home in a war zone.</w:t>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ab/>
        <w:t xml:space="preserve">I would be honored if you would accept the United States flag I am sending as a token of my respect for what you and others have done to honor the United States Army in the past.  I carried this flag with me on patrol with our Route Clearance Unit in my RG31 Command Unit during action in late October-November, 2009.  It has withstood the fire of the Taliban during patrols through the </w:t>
      </w:r>
      <w:proofErr w:type="gramStart"/>
      <w:r>
        <w:rPr>
          <w:rFonts w:ascii="Franklin Gothic Demi" w:hAnsi="Franklin Gothic Demi" w:cs="Franklin Gothic Demi"/>
          <w:sz w:val="24"/>
          <w:szCs w:val="24"/>
        </w:rPr>
        <w:t>mountains  and</w:t>
      </w:r>
      <w:proofErr w:type="gramEnd"/>
      <w:r>
        <w:rPr>
          <w:rFonts w:ascii="Franklin Gothic Demi" w:hAnsi="Franklin Gothic Demi" w:cs="Franklin Gothic Demi"/>
          <w:sz w:val="24"/>
          <w:szCs w:val="24"/>
        </w:rPr>
        <w:t xml:space="preserve"> wastelands of Afghanistan.</w:t>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ab/>
        <w:t>Thanks for being such a good God parent to me.</w:t>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t>Respectfully yours,</w:t>
      </w: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p>
    <w:p w:rsidR="00B029F0" w:rsidRDefault="00B029F0" w:rsidP="00B029F0">
      <w:pPr>
        <w:rPr>
          <w:rFonts w:ascii="Franklin Gothic Demi" w:hAnsi="Franklin Gothic Demi" w:cs="Franklin Gothic Demi"/>
          <w:sz w:val="24"/>
          <w:szCs w:val="24"/>
        </w:rPr>
      </w:pPr>
    </w:p>
    <w:p w:rsidR="00B029F0" w:rsidRDefault="00B029F0" w:rsidP="00B029F0">
      <w:pPr>
        <w:rPr>
          <w:sz w:val="28"/>
          <w:szCs w:val="28"/>
        </w:rPr>
      </w:pP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r>
      <w:r>
        <w:rPr>
          <w:rFonts w:ascii="Franklin Gothic Demi" w:hAnsi="Franklin Gothic Demi" w:cs="Franklin Gothic Demi"/>
          <w:sz w:val="24"/>
          <w:szCs w:val="24"/>
        </w:rPr>
        <w:tab/>
        <w:t>2</w:t>
      </w:r>
      <w:r>
        <w:rPr>
          <w:rFonts w:ascii="Franklin Gothic Demi" w:hAnsi="Franklin Gothic Demi" w:cs="Franklin Gothic Demi"/>
          <w:sz w:val="24"/>
          <w:szCs w:val="24"/>
          <w:vertAlign w:val="superscript"/>
        </w:rPr>
        <w:t>nd</w:t>
      </w:r>
      <w:r>
        <w:rPr>
          <w:rFonts w:ascii="Franklin Gothic Demi" w:hAnsi="Franklin Gothic Demi" w:cs="Franklin Gothic Demi"/>
          <w:sz w:val="24"/>
          <w:szCs w:val="24"/>
        </w:rPr>
        <w:t xml:space="preserve"> Lt. Kris Johnson</w:t>
      </w:r>
    </w:p>
    <w:sectPr w:rsidR="00B029F0" w:rsidSect="007B0BC8">
      <w:headerReference w:type="default" r:id="rId27"/>
      <w:footerReference w:type="default" r:id="rId28"/>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A4C" w:rsidRDefault="00462A4C" w:rsidP="007B0BC8">
      <w:r>
        <w:separator/>
      </w:r>
    </w:p>
  </w:endnote>
  <w:endnote w:type="continuationSeparator" w:id="0">
    <w:p w:rsidR="00462A4C" w:rsidRDefault="00462A4C" w:rsidP="007B0B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BC8" w:rsidRDefault="007B0BC8">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A4C" w:rsidRDefault="00462A4C" w:rsidP="007B0BC8">
      <w:r>
        <w:separator/>
      </w:r>
    </w:p>
  </w:footnote>
  <w:footnote w:type="continuationSeparator" w:id="0">
    <w:p w:rsidR="00462A4C" w:rsidRDefault="00462A4C" w:rsidP="007B0B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BC8" w:rsidRDefault="007B0BC8">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7B0BC8"/>
    <w:rsid w:val="00133B24"/>
    <w:rsid w:val="00424CFC"/>
    <w:rsid w:val="00462A4C"/>
    <w:rsid w:val="007708BE"/>
    <w:rsid w:val="007B0BC8"/>
    <w:rsid w:val="00B029F0"/>
    <w:rsid w:val="00B5522C"/>
    <w:rsid w:val="00E15250"/>
    <w:rsid w:val="00F2386C"/>
    <w:rsid w:val="00F34F3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8BE"/>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neki.com/city/Uijongbu_13_Korea__South.html" TargetMode="Externa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1211</Words>
  <Characters>6904</Characters>
  <Application>Microsoft Office Word</Application>
  <DocSecurity>0</DocSecurity>
  <Lines>57</Lines>
  <Paragraphs>16</Paragraphs>
  <ScaleCrop>false</ScaleCrop>
  <Company/>
  <LinksUpToDate>false</LinksUpToDate>
  <CharactersWithSpaces>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5</cp:revision>
  <dcterms:created xsi:type="dcterms:W3CDTF">2011-07-28T20:45:00Z</dcterms:created>
  <dcterms:modified xsi:type="dcterms:W3CDTF">2011-07-28T21:03:00Z</dcterms:modified>
</cp:coreProperties>
</file>